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866D" w14:textId="77777777" w:rsidR="00CA30DB" w:rsidRPr="00CA30DB" w:rsidRDefault="00CA30DB" w:rsidP="00CA30DB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b/>
          <w:bCs/>
          <w:color w:val="222222"/>
          <w:kern w:val="0"/>
          <w:sz w:val="36"/>
          <w:szCs w:val="36"/>
          <w14:ligatures w14:val="none"/>
        </w:rPr>
      </w:pP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6"/>
          <w:szCs w:val="36"/>
          <w:cs/>
          <w14:ligatures w14:val="none"/>
        </w:rPr>
        <w:t xml:space="preserve">สรุป ผลการดำเนินงาน 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6"/>
          <w:szCs w:val="36"/>
          <w14:ligatures w14:val="none"/>
        </w:rPr>
        <w:t xml:space="preserve">TB Clinic 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6"/>
          <w:szCs w:val="36"/>
          <w:cs/>
          <w14:ligatures w14:val="none"/>
        </w:rPr>
        <w:t xml:space="preserve">ประจำเดือน กันยายน 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6"/>
          <w:szCs w:val="36"/>
          <w14:ligatures w14:val="none"/>
        </w:rPr>
        <w:t>2568 (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6"/>
          <w:szCs w:val="36"/>
          <w:cs/>
          <w14:ligatures w14:val="none"/>
        </w:rPr>
        <w:t xml:space="preserve">รับงาน 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6"/>
          <w:szCs w:val="36"/>
          <w14:ligatures w14:val="none"/>
        </w:rPr>
        <w:t xml:space="preserve">1 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6"/>
          <w:szCs w:val="36"/>
          <w:cs/>
          <w14:ligatures w14:val="none"/>
        </w:rPr>
        <w:t xml:space="preserve">กันยายน 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6"/>
          <w:szCs w:val="36"/>
          <w14:ligatures w14:val="none"/>
        </w:rPr>
        <w:t>2568)</w:t>
      </w:r>
    </w:p>
    <w:p w14:paraId="541AFD6E" w14:textId="77777777" w:rsidR="00CA30DB" w:rsidRDefault="00CA30DB" w:rsidP="00CA30DB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</w:p>
    <w:p w14:paraId="2A794C4A" w14:textId="77777777" w:rsidR="00CA30DB" w:rsidRPr="00CA30DB" w:rsidRDefault="00CA30DB" w:rsidP="00CA30DB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ยอดผู้ป่วยคงอยู่ในระบบยกมาจากเดือน สิงหาคม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2568 = 10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0A7078DF" w14:textId="77777777" w:rsidR="00CA30DB" w:rsidRPr="00CA30DB" w:rsidRDefault="00CA30DB" w:rsidP="00CA30DB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-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นัดผู้ป่วยรายเก่ามา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10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7D9A927" w14:textId="77777777" w:rsidR="00CA30DB" w:rsidRPr="00CA30DB" w:rsidRDefault="00CA30DB" w:rsidP="00CA30DB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-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นัดผู้ป่วยรายใหม่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0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43B021B" w14:textId="77777777" w:rsidR="00CA30DB" w:rsidRPr="00CA30DB" w:rsidRDefault="00CA30DB" w:rsidP="00CA30DB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-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มาตรวจตามนัด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10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6CC7D7B" w14:textId="77777777" w:rsidR="00CA30DB" w:rsidRDefault="00CA30DB" w:rsidP="00CA30DB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-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ไม่มาตรวจตามนัด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0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5DF6AFF3" w14:textId="77777777" w:rsidR="00CA30DB" w:rsidRDefault="00CA30DB" w:rsidP="00CA30DB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รักษาสำเร็จ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2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5BC8D611" w14:textId="77777777" w:rsidR="00CA30DB" w:rsidRDefault="00CA30DB" w:rsidP="00CA30DB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อยู่ระหว่างรักษา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8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42C92D62" w14:textId="77777777" w:rsidR="00CA30DB" w:rsidRDefault="00CA30DB" w:rsidP="00CA30DB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เสียชีวิต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0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ADECEF6" w14:textId="77777777" w:rsidR="00CA30DB" w:rsidRDefault="00CA30DB" w:rsidP="00CA30DB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ล้มเหลว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0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0B67C5A" w14:textId="77777777" w:rsidR="00CA30DB" w:rsidRDefault="00CA30DB" w:rsidP="00CA30DB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ขาดยา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0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43CD3906" w14:textId="77777777" w:rsidR="00CA30DB" w:rsidRDefault="00CA30DB" w:rsidP="00CA30DB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โอนออก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0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3117B17" w14:textId="77777777" w:rsidR="00CA30DB" w:rsidRDefault="00CA30DB" w:rsidP="00CA30DB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โอนเข้า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0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40ABE803" w14:textId="77777777" w:rsidR="00CA30DB" w:rsidRDefault="00CA30DB" w:rsidP="00CA30DB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-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DOT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ยา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TB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ที่ รพ.สต. บางใหญ่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DF09FF2" w14:textId="77777777" w:rsidR="00CA30DB" w:rsidRDefault="00CA30DB" w:rsidP="00CA30DB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-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DOT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ยา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TB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ที่ รพ.สต. บางจาก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3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334CD1F" w14:textId="77777777" w:rsidR="00CA30DB" w:rsidRDefault="00CA30DB" w:rsidP="00CA30DB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-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DOT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ยา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TB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ที่ รพ.สต. เปี๊ยะเนิน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0BADFFAC" w14:textId="77777777" w:rsidR="00CA30DB" w:rsidRDefault="00CA30DB" w:rsidP="00CA30DB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-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DOT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ยา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TB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ที่ รพ.สต. แสงวิมาน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D36220F" w14:textId="77777777" w:rsidR="00CA30DB" w:rsidRDefault="00CA30DB" w:rsidP="00CA30DB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-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DOT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ยา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TB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ที่ รพ.</w:t>
      </w:r>
      <w:proofErr w:type="gramStart"/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สต.วัดลาว</w:t>
      </w:r>
      <w:proofErr w:type="gramEnd"/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0C55240" w14:textId="77777777" w:rsidR="009B76A9" w:rsidRDefault="00CA30DB" w:rsidP="009B76A9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-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DOT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ยา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TB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ที่ รพ.สต. บางมูลนาก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CF10895" w14:textId="77777777" w:rsidR="009B76A9" w:rsidRDefault="009B76A9" w:rsidP="009B76A9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-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DOT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ยา ศอ.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11 0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45E34A31" w14:textId="77777777" w:rsidR="009B76A9" w:rsidRDefault="009B76A9" w:rsidP="009B76A9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ตรวจเสมหะเดือนวินิจฉัย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0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BA222A0" w14:textId="77777777" w:rsidR="009B76A9" w:rsidRDefault="009B76A9" w:rsidP="009B76A9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ตรวจเสมหะสิ้นสุดเดือนที่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2 = 1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56173262" w14:textId="77777777" w:rsidR="009B76A9" w:rsidRDefault="009B76A9" w:rsidP="009B76A9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ตรวจเสมหะสิ้นสุดเดือนที่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5 = 1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52F4C6C5" w14:textId="77777777" w:rsidR="009B76A9" w:rsidRDefault="009B76A9" w:rsidP="009B76A9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ตรวจเสมหะสิ้นสุดการรักษาเดือนที่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6 = 2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37A665C" w14:textId="77777777" w:rsidR="009B76A9" w:rsidRDefault="009B76A9" w:rsidP="009B76A9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-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CXR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เดือนวินิจฉัย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0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59B59563" w14:textId="77777777" w:rsidR="009B76A9" w:rsidRDefault="009B76A9" w:rsidP="009B76A9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CXR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สิ้นสุดเดือนที่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2 1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630D91F" w14:textId="77777777" w:rsidR="009B76A9" w:rsidRDefault="009B76A9" w:rsidP="009B76A9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-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CXR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สิ้นสุดการรักษาเดือนที่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6 2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B065227" w14:textId="77777777" w:rsidR="009B76A9" w:rsidRDefault="009B76A9" w:rsidP="009B76A9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ตรวจ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Anti -HIV 1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C8A7E7A" w14:textId="77777777" w:rsidR="009B76A9" w:rsidRDefault="009B76A9" w:rsidP="009B76A9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ตรวจ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blood chemistry 2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ครั้ง</w:t>
      </w:r>
    </w:p>
    <w:p w14:paraId="68230621" w14:textId="77777777" w:rsidR="009B76A9" w:rsidRDefault="009B76A9" w:rsidP="009B76A9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-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DOT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ยา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TB /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รักษาวัณโรคระยะแฝง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0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2AF0AEA" w14:textId="77777777" w:rsidR="009B76A9" w:rsidRDefault="009B76A9" w:rsidP="009B76A9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ส่งเบิกยาผู้สัมผัสร่วมบ้าน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 (รอยา ยังไม่ได้)</w:t>
      </w:r>
    </w:p>
    <w:p w14:paraId="30426E34" w14:textId="77777777" w:rsidR="009B76A9" w:rsidRDefault="009B76A9" w:rsidP="009B76A9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lastRenderedPageBreak/>
        <w:t xml:space="preserve">-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DS-</w:t>
      </w:r>
      <w:proofErr w:type="gramStart"/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TB(</w:t>
      </w:r>
      <w:proofErr w:type="gramEnd"/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Drug-Susceptible TB ) 8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F8A8765" w14:textId="77777777" w:rsidR="009B76A9" w:rsidRDefault="009B76A9" w:rsidP="009B76A9">
      <w:pPr>
        <w:shd w:val="clear" w:color="auto" w:fill="FFFFFF"/>
        <w:spacing w:after="0" w:line="240" w:lineRule="auto"/>
        <w:ind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-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DR - TB (Drug- Resistant TB) 2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ราย เป็น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Mono- Resistant </w:t>
      </w:r>
    </w:p>
    <w:p w14:paraId="00792AFA" w14:textId="77777777" w:rsidR="009B76A9" w:rsidRPr="009B76A9" w:rsidRDefault="00CA30DB" w:rsidP="009B76A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9B76A9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HR -TB [ </w:t>
      </w:r>
      <w:r w:rsidRPr="009B76A9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เป็นเคส </w:t>
      </w:r>
      <w:r w:rsidRPr="009B76A9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TB </w:t>
      </w:r>
      <w:r w:rsidRPr="009B76A9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ดื้อ </w:t>
      </w:r>
      <w:r w:rsidRPr="009B76A9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INH 2 </w:t>
      </w:r>
      <w:r w:rsidRPr="009B76A9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 (</w:t>
      </w:r>
      <w:r w:rsidRPr="009B76A9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on 6RZEL)] </w:t>
      </w:r>
      <w:r w:rsidRPr="00CA30DB">
        <w:rPr>
          <w:noProof/>
        </w:rPr>
        <w:drawing>
          <wp:inline distT="0" distB="0" distL="0" distR="0" wp14:anchorId="16D33086" wp14:editId="3EF93E3A">
            <wp:extent cx="273050" cy="273050"/>
            <wp:effectExtent l="0" t="0" r="0" b="0"/>
            <wp:docPr id="2" name="Picture 2" descr="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💊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6A9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RR-TB [</w:t>
      </w:r>
      <w:r w:rsidRPr="009B76A9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เป็นเคสดื้อ </w:t>
      </w:r>
      <w:proofErr w:type="spellStart"/>
      <w:r w:rsidRPr="009B76A9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Rifam</w:t>
      </w:r>
      <w:proofErr w:type="spellEnd"/>
      <w:r w:rsidRPr="009B76A9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 0 </w:t>
      </w:r>
      <w:r w:rsidRPr="009B76A9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437260E8" w14:textId="77777777" w:rsidR="009B76A9" w:rsidRDefault="009B76A9" w:rsidP="009B76A9">
      <w:pPr>
        <w:pStyle w:val="ListParagraph"/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CA30DB" w:rsidRPr="009B76A9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เป็นเคส </w:t>
      </w:r>
      <w:r w:rsidR="00CA30DB" w:rsidRPr="009B76A9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TB </w:t>
      </w:r>
      <w:r w:rsidR="00CA30DB" w:rsidRPr="009B76A9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ในปอด </w:t>
      </w:r>
      <w:r w:rsidR="00CA30DB" w:rsidRPr="009B76A9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9 </w:t>
      </w:r>
      <w:r w:rsidR="00CA30DB" w:rsidRPr="009B76A9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5FC84F1" w14:textId="77777777" w:rsidR="009B76A9" w:rsidRDefault="009B76A9" w:rsidP="009B76A9">
      <w:pPr>
        <w:pStyle w:val="ListParagraph"/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เป็นเคส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TB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นอกปอด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 (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LN)</w:t>
      </w:r>
    </w:p>
    <w:p w14:paraId="1384DCA2" w14:textId="77777777" w:rsidR="009B76A9" w:rsidRDefault="009B76A9" w:rsidP="009B76A9">
      <w:pPr>
        <w:pStyle w:val="ListParagraph"/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เป็นเคส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TB + HIV 1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6B10E67A" w14:textId="77777777" w:rsidR="009B76A9" w:rsidRDefault="009B76A9" w:rsidP="009B76A9">
      <w:pPr>
        <w:pStyle w:val="ListParagraph"/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เป็นเคส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TB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ในปอด จำแนกจากผลเสมหะบวก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8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0266B5EF" w14:textId="77777777" w:rsidR="009B76A9" w:rsidRDefault="009B76A9" w:rsidP="009B76A9">
      <w:pPr>
        <w:pStyle w:val="ListParagraph"/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เป็นเคส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TB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ในปอด จำแนกจากผลเสมหะลบ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 (</w:t>
      </w:r>
      <w:proofErr w:type="spellStart"/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Diag</w:t>
      </w:r>
      <w:proofErr w:type="spellEnd"/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จากผล </w:t>
      </w:r>
      <w:proofErr w:type="spellStart"/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patho</w:t>
      </w:r>
      <w:proofErr w:type="spellEnd"/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)</w:t>
      </w:r>
    </w:p>
    <w:p w14:paraId="395E3C9C" w14:textId="77777777" w:rsidR="009B76A9" w:rsidRDefault="009B76A9" w:rsidP="009B76A9">
      <w:pPr>
        <w:pStyle w:val="ListParagraph"/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เป็นประเภท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new case 9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6F47FBA5" w14:textId="77777777" w:rsidR="00CA30DB" w:rsidRPr="00CA30DB" w:rsidRDefault="009B76A9" w:rsidP="009B76A9">
      <w:pPr>
        <w:pStyle w:val="ListParagraph"/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เป็นประเภท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relapse 1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 (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recurrent TB LN)</w:t>
      </w:r>
    </w:p>
    <w:p w14:paraId="378DEB05" w14:textId="77777777" w:rsidR="00CA30DB" w:rsidRPr="00CA30DB" w:rsidRDefault="009B76A9" w:rsidP="009B76A9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     </w:t>
      </w:r>
      <w:r w:rsidR="00CA30DB" w:rsidRPr="00CA30DB">
        <w:rPr>
          <w:rFonts w:ascii="TH Sarabun New" w:eastAsia="Times New Roman" w:hAnsi="TH Sarabun New" w:cs="TH Sarabun New"/>
          <w:noProof/>
          <w:color w:val="222222"/>
          <w:kern w:val="0"/>
          <w:sz w:val="32"/>
          <w:szCs w:val="32"/>
          <w14:ligatures w14:val="none"/>
        </w:rPr>
        <w:drawing>
          <wp:inline distT="0" distB="0" distL="0" distR="0" wp14:anchorId="7AD4FDB9" wp14:editId="5816AD6C">
            <wp:extent cx="222250" cy="222250"/>
            <wp:effectExtent l="0" t="0" r="6350" b="6350"/>
            <wp:docPr id="3" name="Picture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คงยอดยกไปเดือน ตุลาคม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8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5A7DDEE1" w14:textId="77777777" w:rsidR="00CA30DB" w:rsidRPr="00CA30DB" w:rsidRDefault="00CA30DB" w:rsidP="00CA30DB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</w:p>
    <w:p w14:paraId="29DC4331" w14:textId="77777777" w:rsidR="00CA30DB" w:rsidRPr="00CA30DB" w:rsidRDefault="00CA30DB" w:rsidP="006E3B00">
      <w:pPr>
        <w:shd w:val="clear" w:color="auto" w:fill="FFFFFF"/>
        <w:spacing w:before="100" w:beforeAutospacing="1" w:after="0" w:line="240" w:lineRule="auto"/>
        <w:outlineLvl w:val="1"/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:cs/>
          <w14:ligatures w14:val="none"/>
        </w:rPr>
        <w:t>ปัญหาและอุปสรรค</w:t>
      </w:r>
      <w:r w:rsidR="009B76A9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  <w:t xml:space="preserve">   </w:t>
      </w:r>
    </w:p>
    <w:p w14:paraId="020A8665" w14:textId="77777777" w:rsidR="00CA30DB" w:rsidRPr="00CA30DB" w:rsidRDefault="00CA30DB" w:rsidP="00CA30DB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1.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มีผู้ป่วย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ราย มา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admitted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ที่ ศอ.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11 </w:t>
      </w:r>
      <w:proofErr w:type="spellStart"/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Diag</w:t>
      </w:r>
      <w:proofErr w:type="spellEnd"/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 </w:t>
      </w:r>
      <w:proofErr w:type="gramStart"/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TB( B</w:t>
      </w:r>
      <w:proofErr w:type="gramEnd"/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+)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เสียชีวิตระหว่าง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admitted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ที่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IPD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ยังไม่ทันได้นัดเข้าคลินิกวัณโรคเพื่อมารับยา /ประเมินคัดกรอง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HHC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หลังจากผู้ป่วยเสียชีวิต ช่วงเดือน กค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2568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ยังตามผู้สัมผัสร่วมบ้านมาตรวจหาวัณโรคระยะแฝงไม่ได้</w:t>
      </w:r>
    </w:p>
    <w:p w14:paraId="68D29121" w14:textId="77777777" w:rsidR="00CA30DB" w:rsidRPr="00CA30DB" w:rsidRDefault="00CA30DB" w:rsidP="006E3B00">
      <w:pPr>
        <w:shd w:val="clear" w:color="auto" w:fill="FFFFFF"/>
        <w:spacing w:before="100" w:beforeAutospacing="1" w:after="0" w:line="240" w:lineRule="auto"/>
        <w:outlineLvl w:val="1"/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:cs/>
          <w14:ligatures w14:val="none"/>
        </w:rPr>
        <w:t>แนวทางแก้ไขปัญห</w:t>
      </w:r>
      <w:r w:rsidR="006E3B00">
        <w:rPr>
          <w:rFonts w:ascii="TH Sarabun New" w:eastAsia="Times New Roman" w:hAnsi="TH Sarabun New" w:cs="TH Sarabun New" w:hint="cs"/>
          <w:b/>
          <w:bCs/>
          <w:color w:val="222222"/>
          <w:kern w:val="0"/>
          <w:sz w:val="32"/>
          <w:szCs w:val="32"/>
          <w:cs/>
          <w14:ligatures w14:val="none"/>
        </w:rPr>
        <w:t>า</w:t>
      </w:r>
    </w:p>
    <w:p w14:paraId="711680EB" w14:textId="77777777" w:rsidR="00CA30DB" w:rsidRPr="00CA30DB" w:rsidRDefault="00CA30DB" w:rsidP="006E3B00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1.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ประสานทีมชุมชนในแผนกให้ช่วยติดตามญาติผู้ป่วย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TB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ที่เป็นผู้สัมผัสร่วมบ้านมาตรวจรักษา โดยประสานงานผ่าน รพ.สต. และ </w:t>
      </w:r>
      <w:proofErr w:type="spellStart"/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อส</w:t>
      </w:r>
      <w:proofErr w:type="spellEnd"/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ม.</w:t>
      </w:r>
    </w:p>
    <w:p w14:paraId="075CB7BA" w14:textId="77777777" w:rsidR="00CA30DB" w:rsidRPr="00CA30DB" w:rsidRDefault="00CA30DB" w:rsidP="00CA30DB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2.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สอบถามกับผู้ป่วยที่มาตรวจที่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OPD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ที่มีบ้านเลขที่อยู่ในพื้นที่ใกล้เคียงกัน หรือ ผู้ป่วย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OPD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ที่นามสกุลเหมือนกัน เพื่อให้ช่วยขอเบอร์โทรติดต่อเพื่อติดตามผู้สัมผัสร่วมบ้านมาตรวจรักษาต่อไป</w:t>
      </w:r>
    </w:p>
    <w:p w14:paraId="0B0113E5" w14:textId="77777777" w:rsidR="00CA30DB" w:rsidRPr="00CA30DB" w:rsidRDefault="00CA30DB" w:rsidP="006E3B00">
      <w:pPr>
        <w:shd w:val="clear" w:color="auto" w:fill="FFFFFF"/>
        <w:spacing w:before="100" w:beforeAutospacing="1" w:after="0" w:line="240" w:lineRule="auto"/>
        <w:outlineLvl w:val="1"/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:cs/>
          <w14:ligatures w14:val="none"/>
        </w:rPr>
        <w:t>แผนในเดือนถัดไป</w:t>
      </w:r>
    </w:p>
    <w:p w14:paraId="4364E9F2" w14:textId="77777777" w:rsidR="00CA30DB" w:rsidRPr="00CA30DB" w:rsidRDefault="00CA30DB" w:rsidP="006E3B00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1.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โทรติดตามเรื่องการมาตรวจรักษาอย่างต่อเนื่อง การโทรล่วงหน้าเพื่อเตือนผู้ป่วยก่อนถึงวันนัด</w:t>
      </w:r>
    </w:p>
    <w:p w14:paraId="116FB3C5" w14:textId="77777777" w:rsidR="00CA30DB" w:rsidRPr="00CA30DB" w:rsidRDefault="00CA30DB" w:rsidP="006E3B00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2.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โทรติดตามเรื่องการทานยาและการมาตรวจติดตามผลเสมหะของผู้ป่วย</w:t>
      </w:r>
    </w:p>
    <w:p w14:paraId="055051A7" w14:textId="77777777" w:rsidR="00CA30DB" w:rsidRPr="00CA30DB" w:rsidRDefault="00CA30DB" w:rsidP="00CA30DB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3.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ทบทวนและเน้นย้ำเรื่องการทานยาและการมาตรวจติดตามผลเสมหะของผู้ป่วย</w:t>
      </w:r>
    </w:p>
    <w:p w14:paraId="75593946" w14:textId="77777777" w:rsidR="00CA30DB" w:rsidRPr="00CA30DB" w:rsidRDefault="00CA30DB" w:rsidP="006E3B00">
      <w:pPr>
        <w:shd w:val="clear" w:color="auto" w:fill="FFFFFF"/>
        <w:spacing w:before="100" w:beforeAutospacing="1" w:after="0" w:line="240" w:lineRule="auto"/>
        <w:outlineLvl w:val="1"/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:cs/>
          <w14:ligatures w14:val="none"/>
        </w:rPr>
        <w:t xml:space="preserve">สรุปผลปี 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  <w:t>2568</w:t>
      </w:r>
    </w:p>
    <w:p w14:paraId="7AF728D0" w14:textId="77777777" w:rsidR="00CA30DB" w:rsidRPr="00CA30DB" w:rsidRDefault="00CA30DB" w:rsidP="006E3B00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ตัวชี้วัด ปี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2568</w:t>
      </w:r>
    </w:p>
    <w:p w14:paraId="76E5B376" w14:textId="77777777" w:rsidR="00CA30DB" w:rsidRPr="00CA30DB" w:rsidRDefault="00CA30DB" w:rsidP="006E3B00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  <w:t>1.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:cs/>
          <w14:ligatures w14:val="none"/>
        </w:rPr>
        <w:t>อัตราความครอบคลุมการขึ้นทะเบียนรักษาของผู้ป่วยวัณโรครายใหม่และกลับเป็นซ้ำ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  <w:t xml:space="preserve"> &gt;= 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:cs/>
          <w14:ligatures w14:val="none"/>
        </w:rPr>
        <w:t xml:space="preserve">ร้อยละ 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  <w:t>85</w:t>
      </w:r>
    </w:p>
    <w:p w14:paraId="6522B877" w14:textId="77777777" w:rsidR="00CA30DB" w:rsidRPr="00CA30DB" w:rsidRDefault="00CA30DB" w:rsidP="00CA30DB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noProof/>
          <w:color w:val="222222"/>
          <w:kern w:val="0"/>
          <w:sz w:val="32"/>
          <w:szCs w:val="32"/>
          <w14:ligatures w14:val="none"/>
        </w:rPr>
        <w:drawing>
          <wp:inline distT="0" distB="0" distL="0" distR="0" wp14:anchorId="7907F4F4" wp14:editId="414D23FC">
            <wp:extent cx="228600" cy="228600"/>
            <wp:effectExtent l="0" t="0" r="0" b="0"/>
            <wp:docPr id="4" name="Picture 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📍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 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ผลงาน (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TB Treatment Coverage) = 55.3%</w:t>
      </w:r>
    </w:p>
    <w:p w14:paraId="000B9E27" w14:textId="77777777" w:rsidR="00CA30DB" w:rsidRPr="00CA30DB" w:rsidRDefault="00CA30DB" w:rsidP="006E3B00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:cs/>
          <w14:ligatures w14:val="none"/>
        </w:rPr>
        <w:lastRenderedPageBreak/>
        <w:t>จากสูตรการคำนวณ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  <w:t> </w:t>
      </w:r>
    </w:p>
    <w:p w14:paraId="58BEE761" w14:textId="77777777" w:rsidR="00CA30DB" w:rsidRPr="00CA30DB" w:rsidRDefault="00CA30DB" w:rsidP="006E3B00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:cs/>
          <w14:ligatures w14:val="none"/>
        </w:rPr>
        <w:t>ร้อยละความครอบคลุมการขึ้นทะเบียนรักษา = (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  <w:t>A / B) x 100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:</w:t>
      </w:r>
    </w:p>
    <w:p w14:paraId="2EBF4A55" w14:textId="77777777" w:rsidR="00CA30DB" w:rsidRPr="00CA30DB" w:rsidRDefault="00CA30DB" w:rsidP="006E3B00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166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  <w:t>A: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 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จำนวนผู้ป่วยวัณโรครายใหม่และกลับเป็นซ้ำที่ค้นพบและขึ้นทะเบียนรักษาในปีงบประมาณนั้นๆ</w:t>
      </w:r>
    </w:p>
    <w:p w14:paraId="7B937B0A" w14:textId="77777777" w:rsidR="00CA30DB" w:rsidRPr="00CA30DB" w:rsidRDefault="00CA30DB" w:rsidP="006E3B00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166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  <w:t>B: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 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จำนวนคาดประมาณผู้ป่วยวัณโรครายใหม่และกลับเป็นซ้ำ (จากการประเมินอุบัติการณ์ เช่น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156-157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ต่อประชากรแสนคน หรือจำนวนผู้ป่วยที่คาดว่ามีทั้งหมดในพื้นที่)</w:t>
      </w:r>
    </w:p>
    <w:p w14:paraId="63E41881" w14:textId="77777777" w:rsidR="00CA30DB" w:rsidRPr="00CA30DB" w:rsidRDefault="006E3B00" w:rsidP="00CA30DB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                   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A= 26</w:t>
      </w:r>
    </w:p>
    <w:p w14:paraId="408D0007" w14:textId="77777777" w:rsidR="00CA30DB" w:rsidRPr="00CA30DB" w:rsidRDefault="006E3B00" w:rsidP="00CA30DB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                   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B= 157/100,000 x30,000=47</w:t>
      </w:r>
    </w:p>
    <w:p w14:paraId="7C46ED59" w14:textId="77777777" w:rsidR="00CA30DB" w:rsidRPr="00CA30DB" w:rsidRDefault="006E3B00" w:rsidP="00CA30DB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                    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(TB Treatment Coverage) = 26/47 x100=55.3%</w:t>
      </w:r>
    </w:p>
    <w:p w14:paraId="480C633F" w14:textId="77777777" w:rsidR="00CA30DB" w:rsidRPr="00CA30DB" w:rsidRDefault="00CA30DB" w:rsidP="00CA30DB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</w:p>
    <w:p w14:paraId="1E4841BA" w14:textId="77777777" w:rsidR="00CA30DB" w:rsidRPr="00CA30DB" w:rsidRDefault="00840C8C" w:rsidP="00CA30DB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</w:pPr>
      <w:r w:rsidRPr="00840C8C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  <w:t xml:space="preserve">   </w:t>
      </w:r>
      <w:r w:rsidR="00CA30DB"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  <w:t>2.</w:t>
      </w:r>
      <w:r w:rsidR="00CA30DB"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:cs/>
          <w14:ligatures w14:val="none"/>
        </w:rPr>
        <w:t>อัตราความสำเร็จการรักษาผู้ป่วยวัณโรคปอดรายใหม่</w:t>
      </w:r>
      <w:r w:rsidR="00CA30DB"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  <w:t xml:space="preserve"> &gt;= </w:t>
      </w:r>
      <w:r w:rsidR="00CA30DB"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:cs/>
          <w14:ligatures w14:val="none"/>
        </w:rPr>
        <w:t xml:space="preserve">ร้อยละ </w:t>
      </w:r>
      <w:r w:rsidR="00CA30DB"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  <w:t>88</w:t>
      </w:r>
    </w:p>
    <w:p w14:paraId="550E4E3E" w14:textId="77777777" w:rsidR="00CA30DB" w:rsidRPr="00CA30DB" w:rsidRDefault="00CA30DB" w:rsidP="00CA30DB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noProof/>
          <w:color w:val="222222"/>
          <w:kern w:val="0"/>
          <w:sz w:val="32"/>
          <w:szCs w:val="32"/>
          <w14:ligatures w14:val="none"/>
        </w:rPr>
        <w:drawing>
          <wp:inline distT="0" distB="0" distL="0" distR="0" wp14:anchorId="476A5163" wp14:editId="54C130CF">
            <wp:extent cx="177800" cy="177800"/>
            <wp:effectExtent l="0" t="0" r="0" b="0"/>
            <wp:docPr id="5" name="Picture 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📍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ผลงาน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success rate =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จำนวนผู้ป่วย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TB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ที่รักษาหายและรักษาครบ / จำนวนผู้ป่วย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TB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ที่ขึ้นทะเบียนทั้งหมดในช่วงเวลาเดียวกัน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x100</w:t>
      </w:r>
    </w:p>
    <w:p w14:paraId="20DC79EA" w14:textId="77777777" w:rsidR="00CA30DB" w:rsidRPr="00CA30DB" w:rsidRDefault="00D837D0" w:rsidP="00CA30DB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              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11 /26 x 100= 42.30 %</w:t>
      </w:r>
    </w:p>
    <w:p w14:paraId="453DD43C" w14:textId="77777777" w:rsidR="00CA30DB" w:rsidRPr="00CA30DB" w:rsidRDefault="00CA30DB" w:rsidP="00CA30DB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</w:p>
    <w:p w14:paraId="7003CD8C" w14:textId="77777777" w:rsidR="00CA30DB" w:rsidRPr="00CA30DB" w:rsidRDefault="00CA30DB" w:rsidP="00D837D0">
      <w:pPr>
        <w:shd w:val="clear" w:color="auto" w:fill="FFFFFF"/>
        <w:spacing w:before="100" w:beforeAutospacing="1" w:after="0" w:line="240" w:lineRule="auto"/>
        <w:ind w:firstLine="720"/>
        <w:outlineLvl w:val="1"/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:cs/>
          <w14:ligatures w14:val="none"/>
        </w:rPr>
        <w:t>สรุป</w:t>
      </w:r>
    </w:p>
    <w:p w14:paraId="5CF16633" w14:textId="77777777" w:rsidR="00CA30DB" w:rsidRPr="00CA30DB" w:rsidRDefault="00CA30DB" w:rsidP="00D837D0">
      <w:pPr>
        <w:shd w:val="clear" w:color="auto" w:fill="FFFFFF"/>
        <w:spacing w:after="0" w:line="240" w:lineRule="auto"/>
        <w:ind w:firstLine="720"/>
        <w:outlineLvl w:val="1"/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  <w:t xml:space="preserve">2568 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:cs/>
          <w14:ligatures w14:val="none"/>
        </w:rPr>
        <w:t xml:space="preserve">คนไข้ทั้งหมด 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  <w:t xml:space="preserve">26 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3EA938F" w14:textId="77777777" w:rsidR="00CA30DB" w:rsidRPr="00CA30DB" w:rsidRDefault="00CA30DB" w:rsidP="00D837D0">
      <w:pPr>
        <w:shd w:val="clear" w:color="auto" w:fill="FFFFFF"/>
        <w:spacing w:after="0" w:line="240" w:lineRule="auto"/>
        <w:ind w:left="720"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รักษาหาย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11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492BB768" w14:textId="77777777" w:rsidR="00CA30DB" w:rsidRPr="00CA30DB" w:rsidRDefault="00CA30DB" w:rsidP="00D837D0">
      <w:pPr>
        <w:shd w:val="clear" w:color="auto" w:fill="FFFFFF"/>
        <w:spacing w:after="0" w:line="240" w:lineRule="auto"/>
        <w:ind w:left="720"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เสียชีวิต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6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D27DE2F" w14:textId="77777777" w:rsidR="00CA30DB" w:rsidRPr="00CA30DB" w:rsidRDefault="00CA30DB" w:rsidP="00D837D0">
      <w:pPr>
        <w:shd w:val="clear" w:color="auto" w:fill="FFFFFF"/>
        <w:spacing w:after="0" w:line="240" w:lineRule="auto"/>
        <w:ind w:left="720"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ขาดยา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0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6D837CE6" w14:textId="77777777" w:rsidR="00CA30DB" w:rsidRPr="00CA30DB" w:rsidRDefault="00CA30DB" w:rsidP="00D837D0">
      <w:pPr>
        <w:shd w:val="clear" w:color="auto" w:fill="FFFFFF"/>
        <w:spacing w:after="0" w:line="240" w:lineRule="auto"/>
        <w:ind w:left="720"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refer in 0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685B7CDD" w14:textId="77777777" w:rsidR="00CA30DB" w:rsidRPr="00CA30DB" w:rsidRDefault="00CA30DB" w:rsidP="00D837D0">
      <w:pPr>
        <w:shd w:val="clear" w:color="auto" w:fill="FFFFFF"/>
        <w:spacing w:after="0" w:line="240" w:lineRule="auto"/>
        <w:ind w:left="720"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refer in 0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8D20720" w14:textId="77777777" w:rsidR="00CA30DB" w:rsidRPr="00CA30DB" w:rsidRDefault="00CA30DB" w:rsidP="00D837D0">
      <w:pPr>
        <w:shd w:val="clear" w:color="auto" w:fill="FFFFFF"/>
        <w:spacing w:after="0" w:line="240" w:lineRule="auto"/>
        <w:ind w:left="720"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Transfer out 3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4C680C20" w14:textId="77777777" w:rsidR="00CA30DB" w:rsidRPr="00CA30DB" w:rsidRDefault="00CA30DB" w:rsidP="00D837D0">
      <w:pPr>
        <w:shd w:val="clear" w:color="auto" w:fill="FFFFFF"/>
        <w:spacing w:after="0" w:line="240" w:lineRule="auto"/>
        <w:ind w:left="720"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Transfer in 2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4EA5F5A0" w14:textId="77777777" w:rsidR="00CA30DB" w:rsidRPr="00CA30DB" w:rsidRDefault="00CA30DB" w:rsidP="00D837D0">
      <w:pPr>
        <w:shd w:val="clear" w:color="auto" w:fill="FFFFFF"/>
        <w:spacing w:after="0" w:line="240" w:lineRule="auto"/>
        <w:ind w:left="720" w:firstLine="72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กำลังรักษา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8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4FCCD856" w14:textId="77777777" w:rsidR="00CA30DB" w:rsidRPr="00CA30DB" w:rsidRDefault="00CA30DB" w:rsidP="00CA30D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:cs/>
          <w14:ligatures w14:val="none"/>
        </w:rPr>
        <w:t xml:space="preserve">แผนการดำเนินงานปี 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  <w:t>2569</w:t>
      </w:r>
    </w:p>
    <w:p w14:paraId="00943396" w14:textId="77777777" w:rsidR="00CA30DB" w:rsidRPr="00CA30DB" w:rsidRDefault="00CA30DB" w:rsidP="00CA30DB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noProof/>
          <w:color w:val="222222"/>
          <w:kern w:val="0"/>
          <w:sz w:val="32"/>
          <w:szCs w:val="32"/>
          <w14:ligatures w14:val="none"/>
        </w:rPr>
        <w:drawing>
          <wp:inline distT="0" distB="0" distL="0" distR="0" wp14:anchorId="127A59FB" wp14:editId="7ADAB16B">
            <wp:extent cx="247650" cy="247650"/>
            <wp:effectExtent l="0" t="0" r="0" b="0"/>
            <wp:docPr id="6" name="Picture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:cs/>
          <w14:ligatures w14:val="none"/>
        </w:rPr>
        <w:t xml:space="preserve">ตัวชี้วัดปี 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  <w:t xml:space="preserve">2569 (1 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:cs/>
          <w14:ligatures w14:val="none"/>
        </w:rPr>
        <w:t xml:space="preserve">ตุลาคม 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  <w:t xml:space="preserve">2568-30 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:cs/>
          <w14:ligatures w14:val="none"/>
        </w:rPr>
        <w:t xml:space="preserve">กันยายน 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  <w:t>2569)</w:t>
      </w:r>
    </w:p>
    <w:p w14:paraId="508BBAE3" w14:textId="77777777" w:rsidR="00CA30DB" w:rsidRPr="00CA30DB" w:rsidRDefault="00CA30DB" w:rsidP="00CA30DB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1.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อัตราความครอบคลุมการขึ้นทะเบียนรักษาของผู้ป่วยวัณโรครายใหม่และกลับเป็นซ้ำ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 &gt;=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ร้อยละ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85</w:t>
      </w:r>
    </w:p>
    <w:p w14:paraId="1B8D758D" w14:textId="77777777" w:rsidR="00CA30DB" w:rsidRPr="00CA30DB" w:rsidRDefault="00CA30DB" w:rsidP="00CA30DB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2.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อัตราความสำเร็จการรักษาผู้ป่วยวัณโรคปอดรายใหม่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 &gt;=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ร้อยละ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88</w:t>
      </w:r>
    </w:p>
    <w:p w14:paraId="1CE3746C" w14:textId="77777777" w:rsidR="00CA30DB" w:rsidRPr="00CA30DB" w:rsidRDefault="00CA30DB" w:rsidP="00CA30DB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</w:p>
    <w:p w14:paraId="5CF610AD" w14:textId="77777777" w:rsidR="00CA30DB" w:rsidRPr="00CA30DB" w:rsidRDefault="00CA30DB" w:rsidP="00D837D0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noProof/>
          <w:color w:val="222222"/>
          <w:kern w:val="0"/>
          <w:sz w:val="32"/>
          <w:szCs w:val="32"/>
          <w14:ligatures w14:val="none"/>
        </w:rPr>
        <w:lastRenderedPageBreak/>
        <w:drawing>
          <wp:inline distT="0" distB="0" distL="0" distR="0" wp14:anchorId="32D561C3" wp14:editId="3F14547A">
            <wp:extent cx="228600" cy="228600"/>
            <wp:effectExtent l="0" t="0" r="0" b="0"/>
            <wp:docPr id="7" name="Picture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:cs/>
          <w14:ligatures w14:val="none"/>
        </w:rPr>
        <w:t xml:space="preserve">ตัวชี้วัดจุดเน้น 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  <w:t xml:space="preserve">TB 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  <w:t xml:space="preserve">2569 (1 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:cs/>
          <w14:ligatures w14:val="none"/>
        </w:rPr>
        <w:t xml:space="preserve">ตุลาคม 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  <w:t xml:space="preserve">2568-30 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:cs/>
          <w14:ligatures w14:val="none"/>
        </w:rPr>
        <w:t xml:space="preserve">กันยายน </w:t>
      </w: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  <w:t>2569)</w:t>
      </w:r>
    </w:p>
    <w:p w14:paraId="66EA9496" w14:textId="77777777" w:rsidR="00CA30DB" w:rsidRPr="00CA30DB" w:rsidRDefault="00CA30DB" w:rsidP="00D837D0">
      <w:pPr>
        <w:numPr>
          <w:ilvl w:val="0"/>
          <w:numId w:val="6"/>
        </w:numPr>
        <w:shd w:val="clear" w:color="auto" w:fill="FFFFFF"/>
        <w:spacing w:after="100" w:afterAutospacing="1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HHC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ได้รับ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CXR &gt; 80%</w:t>
      </w:r>
    </w:p>
    <w:p w14:paraId="5053333B" w14:textId="77777777" w:rsidR="00CA30DB" w:rsidRPr="00CA30DB" w:rsidRDefault="00CA30DB" w:rsidP="00D837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การรักษาวัณโรคระยะแฝงในเด็กอายุต่ำกว่า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5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ปี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 &gt;= 90%</w:t>
      </w:r>
    </w:p>
    <w:p w14:paraId="22E13820" w14:textId="77777777" w:rsidR="00CA30DB" w:rsidRPr="00CA30DB" w:rsidRDefault="00CA30DB" w:rsidP="00CA30DB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จากปีงบประมาน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2568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ที่ผ่านมา เขต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11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รักษาคนไข้ได้ดี แต่ยังคัดกรองเชิงรุกได้น้อย ปี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2569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มุ่งเน้นให้คัดกรองประชากร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7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กลุ่มเสี่ยงมากขึ้น ได้แก่</w:t>
      </w:r>
    </w:p>
    <w:p w14:paraId="3532E75C" w14:textId="77777777" w:rsidR="00CA30DB" w:rsidRPr="00CA30DB" w:rsidRDefault="00CA30DB" w:rsidP="00CA30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ผู้สัมผัสผู้ป่วยวัณโรคปอด</w:t>
      </w:r>
    </w:p>
    <w:p w14:paraId="7CE2960D" w14:textId="77777777" w:rsidR="00CA30DB" w:rsidRPr="00CA30DB" w:rsidRDefault="00CA30DB" w:rsidP="00CA30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ผู้ต้องขัง ผู้อาศัยในสถานคุ้มครองและพัฒนาคนพิการ/ สถานคุ้มครองคนไร้ที่พึ่ง</w:t>
      </w:r>
    </w:p>
    <w:p w14:paraId="1BA36490" w14:textId="77777777" w:rsidR="00CA30DB" w:rsidRPr="00CA30DB" w:rsidRDefault="00CA30DB" w:rsidP="00CA30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proofErr w:type="spellStart"/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ผํ้</w:t>
      </w:r>
      <w:proofErr w:type="spellEnd"/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ติดเชื้อเอชไอวี</w:t>
      </w:r>
    </w:p>
    <w:p w14:paraId="6655BB42" w14:textId="77777777" w:rsidR="00CA30DB" w:rsidRPr="00CA30DB" w:rsidRDefault="00CA30DB" w:rsidP="00CA30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ผู้ป่วยโรคที่ทำให้ภูมิคุ้มกันลดลง ได้แก่ ผู้ป่วยเบาหวานที่ควบคุมระดับน้ำตาลไม่ได้ (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HbA1C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มากกว่าหรือเท่ากับ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7 mg% )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ผู้ป่วยโรคไตเรื้อรัง หรือได้รับยากดภูมิ</w:t>
      </w:r>
    </w:p>
    <w:p w14:paraId="01FDAFBE" w14:textId="77777777" w:rsidR="00CA30DB" w:rsidRPr="00CA30DB" w:rsidRDefault="00CA30DB" w:rsidP="00CA30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ผู้สูงอายุมากกว่าหรือเท่ากับ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65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ปี ที่สูบบุหรี่ หรือมีโรค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COPD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หรือ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DM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ร่วมด้วย</w:t>
      </w:r>
    </w:p>
    <w:p w14:paraId="7C4BBA8D" w14:textId="77777777" w:rsidR="00CA30DB" w:rsidRPr="00CA30DB" w:rsidRDefault="00CA30DB" w:rsidP="00CA30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ผู้ใช้สารเสพติด ติดสุราเรื้อรัง</w:t>
      </w:r>
    </w:p>
    <w:p w14:paraId="0040ABB7" w14:textId="77777777" w:rsidR="00CA30DB" w:rsidRPr="00CA30DB" w:rsidRDefault="00CA30DB" w:rsidP="00CA30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บุคลากรสาธารณสุขที่ปฏิบัติงานในโรงพยาบาลที่มีสิทธิหลักประกันสุขภาพหรือสิทธิว่าง</w:t>
      </w:r>
    </w:p>
    <w:p w14:paraId="4C0832AB" w14:textId="77777777" w:rsidR="00CA30DB" w:rsidRPr="00CA30DB" w:rsidRDefault="00CA30DB" w:rsidP="00D837D0">
      <w:pPr>
        <w:shd w:val="clear" w:color="auto" w:fill="FFFFFF"/>
        <w:spacing w:after="0" w:line="240" w:lineRule="auto"/>
        <w:outlineLvl w:val="1"/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b/>
          <w:bCs/>
          <w:color w:val="222222"/>
          <w:kern w:val="0"/>
          <w:sz w:val="32"/>
          <w:szCs w:val="32"/>
          <w:cs/>
          <w14:ligatures w14:val="none"/>
        </w:rPr>
        <w:t>การวางแผนการดำเนินงาน</w:t>
      </w:r>
    </w:p>
    <w:p w14:paraId="718CA3E2" w14:textId="77777777" w:rsidR="00CA30DB" w:rsidRPr="00CA30DB" w:rsidRDefault="00CA30DB" w:rsidP="00D837D0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คัดกรองผู้ป่วย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NCD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ที่มา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visit OPD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ในเดือน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lab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ทุกเคสที่เข้าตาม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>criteria</w:t>
      </w:r>
    </w:p>
    <w:p w14:paraId="3B78148E" w14:textId="77777777" w:rsidR="00CA30DB" w:rsidRPr="00CA30DB" w:rsidRDefault="00CA30DB" w:rsidP="00D837D0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945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 xml:space="preserve">ชักชวนบุคลากรสาธารณสุขมาตรวจคัดกรอง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  <w:t xml:space="preserve">TB </w:t>
      </w: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มากขึ้น</w:t>
      </w:r>
    </w:p>
    <w:p w14:paraId="08B96461" w14:textId="77777777" w:rsidR="00CA30DB" w:rsidRPr="00CA30DB" w:rsidRDefault="00CA30DB" w:rsidP="00CA30DB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</w:p>
    <w:p w14:paraId="4B4C9A14" w14:textId="77777777" w:rsidR="00CA30DB" w:rsidRPr="00CA30DB" w:rsidRDefault="00CA30DB" w:rsidP="00D837D0">
      <w:pPr>
        <w:shd w:val="clear" w:color="auto" w:fill="FFFFFF"/>
        <w:spacing w:after="0" w:line="240" w:lineRule="auto"/>
        <w:ind w:left="648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นางสาวสุธาสินี ช่วยใจดี</w:t>
      </w:r>
    </w:p>
    <w:p w14:paraId="54BFDDFC" w14:textId="77777777" w:rsidR="00CA30DB" w:rsidRPr="00CA30DB" w:rsidRDefault="00D837D0" w:rsidP="00D837D0">
      <w:pPr>
        <w:shd w:val="clear" w:color="auto" w:fill="FFFFFF"/>
        <w:spacing w:after="0" w:line="240" w:lineRule="auto"/>
        <w:ind w:left="5760"/>
        <w:rPr>
          <w:rFonts w:ascii="TH Sarabun New" w:eastAsia="Times New Roman" w:hAnsi="TH Sarabun New" w:cs="TH Sarabun New"/>
          <w:color w:val="222222"/>
          <w:kern w:val="0"/>
          <w:sz w:val="32"/>
          <w:szCs w:val="32"/>
          <w14:ligatures w14:val="none"/>
        </w:rPr>
      </w:pPr>
      <w:r>
        <w:rPr>
          <w:rFonts w:ascii="TH Sarabun New" w:eastAsia="Times New Roman" w:hAnsi="TH Sarabun New" w:cs="TH Sarabun New" w:hint="cs"/>
          <w:color w:val="222222"/>
          <w:kern w:val="0"/>
          <w:sz w:val="32"/>
          <w:szCs w:val="32"/>
          <w:cs/>
          <w14:ligatures w14:val="none"/>
        </w:rPr>
        <w:t xml:space="preserve">         </w:t>
      </w:r>
      <w:r w:rsidR="00CA30DB" w:rsidRPr="00CA30DB">
        <w:rPr>
          <w:rFonts w:ascii="TH Sarabun New" w:eastAsia="Times New Roman" w:hAnsi="TH Sarabun New" w:cs="TH Sarabun New"/>
          <w:color w:val="222222"/>
          <w:kern w:val="0"/>
          <w:sz w:val="32"/>
          <w:szCs w:val="32"/>
          <w:cs/>
          <w14:ligatures w14:val="none"/>
        </w:rPr>
        <w:t>พยาบาลวิชาชีพชำนาญการ</w:t>
      </w:r>
    </w:p>
    <w:p w14:paraId="5FB3FBE4" w14:textId="77777777" w:rsidR="00AA5D9F" w:rsidRPr="00CA30DB" w:rsidRDefault="00AA5D9F">
      <w:pPr>
        <w:rPr>
          <w:rFonts w:ascii="TH Sarabun New" w:hAnsi="TH Sarabun New" w:cs="TH Sarabun New"/>
          <w:sz w:val="32"/>
          <w:szCs w:val="32"/>
        </w:rPr>
      </w:pPr>
    </w:p>
    <w:sectPr w:rsidR="00AA5D9F" w:rsidRPr="00CA30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💊" style="width:54pt;height:54pt;visibility:visible;mso-wrap-style:square" o:bullet="t">
        <v:imagedata r:id="rId1" o:title="💊"/>
      </v:shape>
    </w:pict>
  </w:numPicBullet>
  <w:abstractNum w:abstractNumId="0" w15:restartNumberingAfterBreak="0">
    <w:nsid w:val="01AA037C"/>
    <w:multiLevelType w:val="multilevel"/>
    <w:tmpl w:val="C4CE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13A33"/>
    <w:multiLevelType w:val="multilevel"/>
    <w:tmpl w:val="CEB0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828A1"/>
    <w:multiLevelType w:val="multilevel"/>
    <w:tmpl w:val="D3C6E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D535C"/>
    <w:multiLevelType w:val="multilevel"/>
    <w:tmpl w:val="80B6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797BF5"/>
    <w:multiLevelType w:val="multilevel"/>
    <w:tmpl w:val="60A8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052B46"/>
    <w:multiLevelType w:val="multilevel"/>
    <w:tmpl w:val="5C3E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366C37"/>
    <w:multiLevelType w:val="multilevel"/>
    <w:tmpl w:val="8408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744223"/>
    <w:multiLevelType w:val="multilevel"/>
    <w:tmpl w:val="C7B8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BC3C71"/>
    <w:multiLevelType w:val="hybridMultilevel"/>
    <w:tmpl w:val="0BB8CEA6"/>
    <w:lvl w:ilvl="0" w:tplc="34C4D5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20F1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6691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186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A6DD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7ED7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5E7C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04A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2A0D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DB"/>
    <w:rsid w:val="001C19C2"/>
    <w:rsid w:val="004F37ED"/>
    <w:rsid w:val="006E3B00"/>
    <w:rsid w:val="00840C8C"/>
    <w:rsid w:val="00936707"/>
    <w:rsid w:val="009B76A9"/>
    <w:rsid w:val="00AA5D9F"/>
    <w:rsid w:val="00CA30DB"/>
    <w:rsid w:val="00D0393E"/>
    <w:rsid w:val="00D8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70B7E"/>
  <w15:chartTrackingRefBased/>
  <w15:docId w15:val="{2CD26285-6477-4B20-82B1-10D667C0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0D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0D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0D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0D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0D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0D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0D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A30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A30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A3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0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2025-10-14T11:19:00Z</dcterms:created>
  <dcterms:modified xsi:type="dcterms:W3CDTF">2025-10-14T11:19:00Z</dcterms:modified>
</cp:coreProperties>
</file>